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A2" w:rsidRPr="007F6351" w:rsidRDefault="00464AA2" w:rsidP="007B7617">
      <w:pPr>
        <w:pStyle w:val="NoSpacing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7F6351">
        <w:rPr>
          <w:rFonts w:ascii="Times New Roman" w:hAnsi="Times New Roman" w:cs="Times New Roman"/>
          <w:b/>
          <w:sz w:val="28"/>
        </w:rPr>
        <w:t>ADITYA INSTITUTE OF TECHNOLOGY AND MANAGEMENT</w:t>
      </w:r>
    </w:p>
    <w:p w:rsidR="00464AA2" w:rsidRPr="003B357C" w:rsidRDefault="007B7617" w:rsidP="00464AA2">
      <w:pPr>
        <w:pStyle w:val="NoSpacing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</w:t>
      </w:r>
      <w:r w:rsidR="00464AA2" w:rsidRPr="003B357C">
        <w:rPr>
          <w:rFonts w:ascii="Times New Roman" w:hAnsi="Times New Roman" w:cs="Times New Roman"/>
          <w:b/>
          <w:u w:val="single"/>
        </w:rPr>
        <w:t>AN AUTONOMOUS INSTITUTION</w:t>
      </w:r>
      <w:r>
        <w:rPr>
          <w:rFonts w:ascii="Times New Roman" w:hAnsi="Times New Roman" w:cs="Times New Roman"/>
          <w:b/>
          <w:u w:val="single"/>
        </w:rPr>
        <w:t>)</w:t>
      </w:r>
    </w:p>
    <w:p w:rsidR="00464AA2" w:rsidRPr="003B357C" w:rsidRDefault="00464AA2" w:rsidP="00464AA2">
      <w:pPr>
        <w:pStyle w:val="NoSpacing"/>
        <w:jc w:val="center"/>
        <w:rPr>
          <w:rFonts w:ascii="Times New Roman" w:hAnsi="Times New Roman" w:cs="Times New Roman"/>
          <w:b/>
        </w:rPr>
      </w:pPr>
      <w:r w:rsidRPr="003B357C">
        <w:rPr>
          <w:rFonts w:ascii="Times New Roman" w:hAnsi="Times New Roman" w:cs="Times New Roman"/>
          <w:b/>
        </w:rPr>
        <w:t>DEPARTMENT OF MECHANICAL ENGINEERING</w:t>
      </w:r>
    </w:p>
    <w:p w:rsidR="00B63FDF" w:rsidRDefault="00B63FDF" w:rsidP="00B63FDF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5B516D">
        <w:rPr>
          <w:rFonts w:ascii="Times New Roman" w:hAnsi="Times New Roman" w:cs="Times New Roman"/>
          <w:b/>
          <w:sz w:val="26"/>
          <w:szCs w:val="26"/>
        </w:rPr>
        <w:t xml:space="preserve">MID EXAMINATION 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="005B51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06AC">
        <w:rPr>
          <w:rFonts w:ascii="Times New Roman" w:hAnsi="Times New Roman" w:cs="Times New Roman"/>
          <w:b/>
          <w:sz w:val="26"/>
          <w:szCs w:val="26"/>
        </w:rPr>
        <w:t>I</w:t>
      </w:r>
      <w:r w:rsidRPr="00B63FD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Date: 04-08-2017</w:t>
      </w:r>
    </w:p>
    <w:p w:rsidR="001D6528" w:rsidRPr="00464AA2" w:rsidRDefault="00B63FDF" w:rsidP="00B63FD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>Branch: B. Tech, ME</w:t>
      </w:r>
      <w:r w:rsidR="007B7617">
        <w:rPr>
          <w:rFonts w:ascii="Times New Roman" w:hAnsi="Times New Roman" w:cs="Times New Roman"/>
          <w:b/>
        </w:rPr>
        <w:t xml:space="preserve">                 </w:t>
      </w:r>
      <w:r w:rsidR="00D670D0">
        <w:rPr>
          <w:rFonts w:ascii="Times New Roman" w:hAnsi="Times New Roman" w:cs="Times New Roman"/>
          <w:b/>
        </w:rPr>
        <w:t xml:space="preserve">Year / Semester: </w:t>
      </w:r>
      <w:r w:rsidR="007B7617">
        <w:rPr>
          <w:rFonts w:ascii="Times New Roman" w:hAnsi="Times New Roman" w:cs="Times New Roman"/>
          <w:b/>
        </w:rPr>
        <w:t>I</w:t>
      </w:r>
      <w:r w:rsidR="00D670D0">
        <w:rPr>
          <w:rFonts w:ascii="Times New Roman" w:hAnsi="Times New Roman" w:cs="Times New Roman"/>
          <w:b/>
        </w:rPr>
        <w:t>II</w:t>
      </w:r>
      <w:r w:rsidR="007B7617">
        <w:rPr>
          <w:rFonts w:ascii="Times New Roman" w:hAnsi="Times New Roman" w:cs="Times New Roman"/>
          <w:b/>
        </w:rPr>
        <w:t xml:space="preserve"> –</w:t>
      </w:r>
      <w:r w:rsidR="00D670D0">
        <w:rPr>
          <w:rFonts w:ascii="Times New Roman" w:hAnsi="Times New Roman" w:cs="Times New Roman"/>
          <w:b/>
        </w:rPr>
        <w:t>I</w:t>
      </w:r>
      <w:r w:rsidR="007B7617">
        <w:rPr>
          <w:rFonts w:ascii="Times New Roman" w:hAnsi="Times New Roman" w:cs="Times New Roman"/>
          <w:b/>
        </w:rPr>
        <w:t xml:space="preserve"> (2017</w:t>
      </w:r>
      <w:r w:rsidR="001D6528" w:rsidRPr="003B357C">
        <w:rPr>
          <w:rFonts w:ascii="Times New Roman" w:hAnsi="Times New Roman" w:cs="Times New Roman"/>
          <w:b/>
        </w:rPr>
        <w:t>-1</w:t>
      </w:r>
      <w:r w:rsidR="007B7617">
        <w:rPr>
          <w:rFonts w:ascii="Times New Roman" w:hAnsi="Times New Roman" w:cs="Times New Roman"/>
          <w:b/>
        </w:rPr>
        <w:t>8</w:t>
      </w:r>
      <w:r w:rsidR="001D6528" w:rsidRPr="003B357C">
        <w:rPr>
          <w:rFonts w:ascii="Times New Roman" w:hAnsi="Times New Roman" w:cs="Times New Roman"/>
          <w:b/>
        </w:rPr>
        <w:t>)</w:t>
      </w:r>
      <w:r w:rsidR="001D6528" w:rsidRPr="003B357C">
        <w:rPr>
          <w:rFonts w:ascii="Times New Roman" w:hAnsi="Times New Roman" w:cs="Times New Roman"/>
          <w:b/>
        </w:rPr>
        <w:tab/>
      </w:r>
      <w:r w:rsidR="007B7617">
        <w:rPr>
          <w:rFonts w:ascii="Times New Roman" w:hAnsi="Times New Roman" w:cs="Times New Roman"/>
          <w:b/>
        </w:rPr>
        <w:tab/>
      </w:r>
      <w:r w:rsidR="007F6351">
        <w:rPr>
          <w:rFonts w:ascii="Times New Roman" w:hAnsi="Times New Roman" w:cs="Times New Roman"/>
          <w:b/>
        </w:rPr>
        <w:t xml:space="preserve">     </w:t>
      </w:r>
      <w:r w:rsidR="001D6528" w:rsidRPr="003B357C">
        <w:rPr>
          <w:rFonts w:ascii="Times New Roman" w:hAnsi="Times New Roman" w:cs="Times New Roman"/>
          <w:b/>
        </w:rPr>
        <w:t>Time: 2 hrs</w:t>
      </w:r>
    </w:p>
    <w:p w:rsidR="00B11B2F" w:rsidRDefault="00D670D0" w:rsidP="001D6528">
      <w:pPr>
        <w:pStyle w:val="NoSpacing"/>
        <w:pBdr>
          <w:bottom w:val="single" w:sz="12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TE-I</w:t>
      </w:r>
      <w:r w:rsidR="007B7617">
        <w:rPr>
          <w:rFonts w:ascii="Times New Roman" w:hAnsi="Times New Roman" w:cs="Times New Roman"/>
          <w:b/>
        </w:rPr>
        <w:t>I</w:t>
      </w:r>
      <w:r w:rsidR="001D6528" w:rsidRPr="003B357C">
        <w:rPr>
          <w:rFonts w:ascii="Times New Roman" w:hAnsi="Times New Roman" w:cs="Times New Roman"/>
          <w:b/>
        </w:rPr>
        <w:tab/>
      </w:r>
      <w:r w:rsidR="001D6528" w:rsidRPr="003B357C">
        <w:rPr>
          <w:rFonts w:ascii="Times New Roman" w:hAnsi="Times New Roman" w:cs="Times New Roman"/>
          <w:b/>
        </w:rPr>
        <w:tab/>
      </w:r>
      <w:r w:rsidR="001D6528" w:rsidRPr="003B357C">
        <w:rPr>
          <w:rFonts w:ascii="Times New Roman" w:hAnsi="Times New Roman" w:cs="Times New Roman"/>
          <w:b/>
        </w:rPr>
        <w:tab/>
      </w:r>
      <w:r w:rsidR="001D6528" w:rsidRPr="003B357C">
        <w:rPr>
          <w:rFonts w:ascii="Times New Roman" w:hAnsi="Times New Roman" w:cs="Times New Roman"/>
          <w:b/>
        </w:rPr>
        <w:tab/>
      </w:r>
      <w:r w:rsidR="001D6528" w:rsidRPr="003B357C">
        <w:rPr>
          <w:rFonts w:ascii="Times New Roman" w:hAnsi="Times New Roman" w:cs="Times New Roman"/>
          <w:b/>
        </w:rPr>
        <w:tab/>
      </w:r>
      <w:r w:rsidR="001D6528" w:rsidRPr="003B357C">
        <w:rPr>
          <w:rFonts w:ascii="Times New Roman" w:hAnsi="Times New Roman" w:cs="Times New Roman"/>
          <w:b/>
        </w:rPr>
        <w:tab/>
      </w:r>
      <w:r w:rsidR="001D6528" w:rsidRPr="003B357C">
        <w:rPr>
          <w:rFonts w:ascii="Times New Roman" w:hAnsi="Times New Roman" w:cs="Times New Roman"/>
          <w:b/>
        </w:rPr>
        <w:tab/>
      </w:r>
      <w:r w:rsidR="007B7617">
        <w:rPr>
          <w:rFonts w:ascii="Times New Roman" w:hAnsi="Times New Roman" w:cs="Times New Roman"/>
          <w:b/>
        </w:rPr>
        <w:tab/>
      </w:r>
      <w:r w:rsidR="00B63FDF">
        <w:rPr>
          <w:rFonts w:ascii="Times New Roman" w:hAnsi="Times New Roman" w:cs="Times New Roman"/>
          <w:b/>
        </w:rPr>
        <w:t xml:space="preserve">             </w:t>
      </w:r>
      <w:r w:rsidR="007F6351">
        <w:rPr>
          <w:rFonts w:ascii="Times New Roman" w:hAnsi="Times New Roman" w:cs="Times New Roman"/>
          <w:b/>
        </w:rPr>
        <w:t xml:space="preserve">    </w:t>
      </w:r>
      <w:r w:rsidR="001D6528" w:rsidRPr="003B357C">
        <w:rPr>
          <w:rFonts w:ascii="Times New Roman" w:hAnsi="Times New Roman" w:cs="Times New Roman"/>
          <w:b/>
        </w:rPr>
        <w:t xml:space="preserve"> Marks: 40</w:t>
      </w:r>
    </w:p>
    <w:p w:rsidR="007B7617" w:rsidRDefault="007B7617" w:rsidP="001D6528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</w:p>
    <w:p w:rsidR="004E1AEE" w:rsidRDefault="003B357C" w:rsidP="003B357C">
      <w:pPr>
        <w:pStyle w:val="NoSpacing"/>
        <w:rPr>
          <w:rFonts w:ascii="Times New Roman" w:hAnsi="Times New Roman" w:cs="Times New Roman"/>
          <w:b/>
        </w:rPr>
      </w:pPr>
      <w:r w:rsidRPr="003B357C">
        <w:rPr>
          <w:rFonts w:ascii="Times New Roman" w:hAnsi="Times New Roman" w:cs="Times New Roman"/>
          <w:b/>
        </w:rPr>
        <w:t xml:space="preserve">Answer all the </w:t>
      </w:r>
      <w:r w:rsidR="007B7617" w:rsidRPr="003B357C">
        <w:rPr>
          <w:rFonts w:ascii="Times New Roman" w:hAnsi="Times New Roman" w:cs="Times New Roman"/>
          <w:b/>
        </w:rPr>
        <w:t>questions</w:t>
      </w:r>
      <w:r w:rsidRPr="003B357C">
        <w:rPr>
          <w:rFonts w:ascii="Times New Roman" w:hAnsi="Times New Roman" w:cs="Times New Roman"/>
          <w:b/>
        </w:rPr>
        <w:t xml:space="preserve">       </w:t>
      </w:r>
      <w:r w:rsidR="000C6B74">
        <w:rPr>
          <w:rFonts w:ascii="Times New Roman" w:hAnsi="Times New Roman" w:cs="Times New Roman"/>
          <w:b/>
        </w:rPr>
        <w:t xml:space="preserve">                             </w:t>
      </w:r>
      <w:r w:rsidR="007B7617">
        <w:rPr>
          <w:rFonts w:ascii="Times New Roman" w:hAnsi="Times New Roman" w:cs="Times New Roman"/>
          <w:b/>
        </w:rPr>
        <w:t>P</w:t>
      </w:r>
      <w:r w:rsidR="00464AA2">
        <w:rPr>
          <w:rFonts w:ascii="Times New Roman" w:hAnsi="Times New Roman" w:cs="Times New Roman"/>
          <w:b/>
        </w:rPr>
        <w:t>art A</w:t>
      </w:r>
      <w:r w:rsidR="000C6B74">
        <w:rPr>
          <w:rFonts w:ascii="Times New Roman" w:hAnsi="Times New Roman" w:cs="Times New Roman"/>
          <w:b/>
        </w:rPr>
        <w:t xml:space="preserve">                                             </w:t>
      </w:r>
      <w:r w:rsidR="00BA54C1">
        <w:rPr>
          <w:rFonts w:ascii="Times New Roman" w:hAnsi="Times New Roman" w:cs="Times New Roman"/>
          <w:b/>
        </w:rPr>
        <w:t xml:space="preserve">       </w:t>
      </w:r>
      <w:r w:rsidR="000C6B74">
        <w:rPr>
          <w:rFonts w:ascii="Times New Roman" w:hAnsi="Times New Roman" w:cs="Times New Roman"/>
          <w:b/>
        </w:rPr>
        <w:t xml:space="preserve">   </w:t>
      </w:r>
      <w:r w:rsidR="00E47181">
        <w:rPr>
          <w:rFonts w:ascii="Times New Roman" w:hAnsi="Times New Roman" w:cs="Times New Roman"/>
          <w:b/>
        </w:rPr>
        <w:t>1×10=1</w:t>
      </w:r>
      <w:r w:rsidRPr="003B357C">
        <w:rPr>
          <w:rFonts w:ascii="Times New Roman" w:hAnsi="Times New Roman" w:cs="Times New Roman"/>
          <w:b/>
        </w:rPr>
        <w:t>0 M</w:t>
      </w:r>
    </w:p>
    <w:p w:rsidR="007B7617" w:rsidRDefault="007B7617" w:rsidP="003B357C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10260" w:type="dxa"/>
        <w:tblInd w:w="-612" w:type="dxa"/>
        <w:tblLook w:val="04A0"/>
      </w:tblPr>
      <w:tblGrid>
        <w:gridCol w:w="540"/>
        <w:gridCol w:w="8640"/>
        <w:gridCol w:w="1080"/>
      </w:tblGrid>
      <w:tr w:rsidR="003B357C" w:rsidTr="00F40DFA">
        <w:trPr>
          <w:trHeight w:val="553"/>
        </w:trPr>
        <w:tc>
          <w:tcPr>
            <w:tcW w:w="540" w:type="dxa"/>
            <w:vAlign w:val="center"/>
          </w:tcPr>
          <w:p w:rsidR="003B357C" w:rsidRDefault="003B357C" w:rsidP="007B7617">
            <w:pPr>
              <w:pStyle w:val="NoSpacing"/>
              <w:ind w:right="-136" w:hanging="9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Q.</w:t>
            </w:r>
            <w:r w:rsidR="007B761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No</w:t>
            </w:r>
            <w:r w:rsidR="007B761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640" w:type="dxa"/>
            <w:vAlign w:val="center"/>
          </w:tcPr>
          <w:p w:rsidR="003B357C" w:rsidRDefault="003B357C" w:rsidP="007B761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Question</w:t>
            </w:r>
          </w:p>
        </w:tc>
        <w:tc>
          <w:tcPr>
            <w:tcW w:w="1080" w:type="dxa"/>
            <w:vAlign w:val="center"/>
          </w:tcPr>
          <w:p w:rsidR="003B357C" w:rsidRDefault="003B357C" w:rsidP="007B761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Course Outcome</w:t>
            </w:r>
          </w:p>
        </w:tc>
      </w:tr>
      <w:tr w:rsidR="00F40DFA" w:rsidTr="00F40DFA">
        <w:trPr>
          <w:trHeight w:val="530"/>
        </w:trPr>
        <w:tc>
          <w:tcPr>
            <w:tcW w:w="540" w:type="dxa"/>
            <w:vMerge w:val="restart"/>
          </w:tcPr>
          <w:p w:rsidR="00F40DFA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640" w:type="dxa"/>
            <w:vAlign w:val="center"/>
          </w:tcPr>
          <w:p w:rsidR="00F40DFA" w:rsidRPr="00F40DFA" w:rsidRDefault="00B81834" w:rsidP="00F40DF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0D7772">
              <w:rPr>
                <w:rFonts w:ascii="Times New Roman" w:hAnsi="Times New Roman" w:cs="Times New Roman"/>
                <w:sz w:val="26"/>
                <w:szCs w:val="26"/>
              </w:rPr>
              <w:t>Rankine cycle comprises of</w:t>
            </w:r>
          </w:p>
          <w:p w:rsidR="000D7772" w:rsidRDefault="00F40DFA" w:rsidP="000D777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a) </w:t>
            </w:r>
            <w:r w:rsidR="000D7772">
              <w:rPr>
                <w:rFonts w:ascii="Times New Roman" w:hAnsi="Times New Roman" w:cs="Times New Roman"/>
                <w:sz w:val="26"/>
                <w:szCs w:val="26"/>
              </w:rPr>
              <w:t>Two isentropic processes and two constant volume processes</w:t>
            </w:r>
          </w:p>
          <w:p w:rsidR="000D7772" w:rsidRDefault="000D7772" w:rsidP="000D777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b)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Two isentropic processes and two constant pressure processes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F40DFA" w:rsidRPr="00F40DFA" w:rsidRDefault="000D7772" w:rsidP="000D777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Two isothermal processes and two constant volume processes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d)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None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F40DF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DFA" w:rsidTr="00F40DFA">
        <w:trPr>
          <w:trHeight w:val="598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0D7772" w:rsidP="00F40DF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Thermal efficiency of Rankine cycle is increased by</w:t>
            </w:r>
          </w:p>
          <w:p w:rsidR="000D7772" w:rsidRDefault="000D7772" w:rsidP="000D7772">
            <w:pPr>
              <w:pStyle w:val="NoSpacing"/>
              <w:numPr>
                <w:ilvl w:val="0"/>
                <w:numId w:val="7"/>
              </w:numPr>
              <w:ind w:left="342" w:hanging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increasing the average temperature at which heat is added to the cycle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F40DFA" w:rsidRPr="00F40DFA" w:rsidRDefault="000D7772" w:rsidP="000D7772">
            <w:pPr>
              <w:pStyle w:val="NoSpacing"/>
              <w:numPr>
                <w:ilvl w:val="0"/>
                <w:numId w:val="7"/>
              </w:numPr>
              <w:ind w:left="342" w:hanging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decreasing the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average temperature at which heat is rejected to the cycle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both a and b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d) None of the above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F40DF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DFA" w:rsidTr="00B3690A">
        <w:trPr>
          <w:trHeight w:val="557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r w:rsidR="00FF61A2">
              <w:rPr>
                <w:rFonts w:ascii="Times New Roman" w:hAnsi="Times New Roman" w:cs="Times New Roman"/>
                <w:sz w:val="26"/>
                <w:szCs w:val="26"/>
              </w:rPr>
              <w:t>The method to improve thermal efficiency of Rankine cycle</w:t>
            </w:r>
          </w:p>
          <w:p w:rsidR="00F40DFA" w:rsidRPr="00F40DFA" w:rsidRDefault="00FF61A2" w:rsidP="00FF61A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Regenerative cycle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Reheat cycle   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>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Binary vapour cycle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d)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All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F40DF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DFA" w:rsidTr="00B3690A">
        <w:trPr>
          <w:trHeight w:val="620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D.</w:t>
            </w:r>
            <w:r w:rsidR="00FF61A2">
              <w:rPr>
                <w:rFonts w:ascii="Times New Roman" w:hAnsi="Times New Roman" w:cs="Times New Roman"/>
                <w:sz w:val="26"/>
                <w:szCs w:val="26"/>
              </w:rPr>
              <w:t xml:space="preserve"> Steam condition at inlet to turbine is super heated then work out of turbine</w:t>
            </w:r>
          </w:p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 Increases  b) Decreases c) first increases then decreases    d) not affected   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F40DF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DFA" w:rsidTr="00B3690A">
        <w:trPr>
          <w:trHeight w:val="719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E.  </w:t>
            </w:r>
            <w:r w:rsidR="00D07357">
              <w:rPr>
                <w:rFonts w:ascii="Times New Roman" w:hAnsi="Times New Roman" w:cs="Times New Roman"/>
                <w:sz w:val="26"/>
                <w:szCs w:val="26"/>
              </w:rPr>
              <w:t xml:space="preserve">Reheat cycle can improve </w:t>
            </w:r>
          </w:p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 </w:t>
            </w:r>
            <w:r w:rsidR="00D07357">
              <w:rPr>
                <w:rFonts w:ascii="Times New Roman" w:hAnsi="Times New Roman" w:cs="Times New Roman"/>
                <w:sz w:val="26"/>
                <w:szCs w:val="26"/>
              </w:rPr>
              <w:t xml:space="preserve">boiler pressure            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7357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b)</w:t>
            </w:r>
            <w:r w:rsidR="00D07357">
              <w:rPr>
                <w:rFonts w:ascii="Times New Roman" w:hAnsi="Times New Roman" w:cs="Times New Roman"/>
                <w:sz w:val="26"/>
                <w:szCs w:val="26"/>
              </w:rPr>
              <w:t xml:space="preserve"> work done per kg of steam used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F40DFA" w:rsidRPr="00F40DFA" w:rsidRDefault="00D07357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c) steam generating capacity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d)none of the above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F40DF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DFA" w:rsidTr="00B3690A">
        <w:trPr>
          <w:trHeight w:val="857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F. </w:t>
            </w:r>
            <w:r w:rsidR="004109BD">
              <w:rPr>
                <w:rFonts w:ascii="Times New Roman" w:hAnsi="Times New Roman" w:cs="Times New Roman"/>
                <w:sz w:val="26"/>
                <w:szCs w:val="26"/>
              </w:rPr>
              <w:t>Regenerative cycle advantageous due to</w:t>
            </w:r>
          </w:p>
          <w:p w:rsidR="00C21413" w:rsidRDefault="00F40DFA" w:rsidP="00C2141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</w:t>
            </w:r>
            <w:r w:rsidR="004109BD">
              <w:rPr>
                <w:rFonts w:ascii="Times New Roman" w:hAnsi="Times New Roman" w:cs="Times New Roman"/>
                <w:sz w:val="26"/>
                <w:szCs w:val="26"/>
              </w:rPr>
              <w:t xml:space="preserve"> Feed water heating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b)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Larger work ratio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c)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both a and b    </w:t>
            </w:r>
          </w:p>
          <w:p w:rsidR="00F40DFA" w:rsidRPr="00F40DFA" w:rsidRDefault="00C21413" w:rsidP="00C2141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>d) none of the above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0DFA" w:rsidRPr="00F40DFA" w:rsidRDefault="00B81834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 1</w:t>
            </w:r>
          </w:p>
          <w:p w:rsidR="00F40DFA" w:rsidRPr="00F40DFA" w:rsidRDefault="00F40DFA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0DFA" w:rsidTr="00B3690A">
        <w:trPr>
          <w:trHeight w:val="917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G.</w:t>
            </w:r>
            <w:r w:rsidR="00FF6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>Binary vapour cycle working fluids are</w:t>
            </w:r>
          </w:p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a)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Mercury and water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b)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Mercury only</w:t>
            </w:r>
          </w:p>
          <w:p w:rsidR="00F40DFA" w:rsidRPr="00F40DFA" w:rsidRDefault="00F40DFA" w:rsidP="00C2141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c)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Water only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d)</w:t>
            </w:r>
            <w:r w:rsidR="00C21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1413" w:rsidRPr="00F40DFA">
              <w:rPr>
                <w:rFonts w:ascii="Times New Roman" w:hAnsi="Times New Roman" w:cs="Times New Roman"/>
                <w:sz w:val="26"/>
                <w:szCs w:val="26"/>
              </w:rPr>
              <w:t>none of the above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DFA" w:rsidTr="00B3690A">
        <w:trPr>
          <w:trHeight w:val="926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H.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The selection of type and size of a steam boiler depends upon</w:t>
            </w:r>
          </w:p>
          <w:p w:rsidR="00B81834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 xml:space="preserve"> Power required and working pressure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F40DFA" w:rsidRPr="00F40DFA" w:rsidRDefault="00B81834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40DFA" w:rsidRPr="00F40DFA">
              <w:rPr>
                <w:rFonts w:ascii="Times New Roman" w:hAnsi="Times New Roman" w:cs="Times New Roman"/>
                <w:sz w:val="26"/>
                <w:szCs w:val="26"/>
              </w:rPr>
              <w:t>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Geographical position of the power house</w:t>
            </w:r>
          </w:p>
          <w:p w:rsidR="00F40DFA" w:rsidRPr="00F40DFA" w:rsidRDefault="00F40DFA" w:rsidP="00B8183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c)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 xml:space="preserve"> The fuel and water availability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d)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all of the above</w:t>
            </w:r>
          </w:p>
        </w:tc>
        <w:tc>
          <w:tcPr>
            <w:tcW w:w="1080" w:type="dxa"/>
            <w:vAlign w:val="center"/>
          </w:tcPr>
          <w:p w:rsidR="00F40DFA" w:rsidRPr="00F40DFA" w:rsidRDefault="00B3690A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40DFA" w:rsidTr="00B3690A">
        <w:trPr>
          <w:trHeight w:val="764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B81834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I.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In a boiler water passes through the tubes which are surrounded by flames and got gases called</w:t>
            </w:r>
          </w:p>
          <w:p w:rsidR="00F40DFA" w:rsidRPr="00F40DFA" w:rsidRDefault="00F40DFA" w:rsidP="00B8183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Fire tube boiler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b)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Water tube boiler    c</w:t>
            </w:r>
            <w:r w:rsidR="00B81834"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Both a and b    d</w:t>
            </w:r>
            <w:r w:rsidR="00B81834" w:rsidRPr="00F40DFA">
              <w:rPr>
                <w:rFonts w:ascii="Times New Roman" w:hAnsi="Times New Roman" w:cs="Times New Roman"/>
                <w:sz w:val="26"/>
                <w:szCs w:val="26"/>
              </w:rPr>
              <w:t>) No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ne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40DFA" w:rsidTr="00B3690A">
        <w:trPr>
          <w:trHeight w:val="1025"/>
        </w:trPr>
        <w:tc>
          <w:tcPr>
            <w:tcW w:w="540" w:type="dxa"/>
            <w:vMerge/>
          </w:tcPr>
          <w:p w:rsidR="00F40DFA" w:rsidRPr="003F0B5F" w:rsidRDefault="00F40DFA" w:rsidP="003B357C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J.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Which of the following is a fire tube boiler?</w:t>
            </w:r>
          </w:p>
          <w:p w:rsidR="00B3690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 xml:space="preserve"> Lancashire boiler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b)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 xml:space="preserve"> Babcock and Wilcox boiler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c)both a and b   </w:t>
            </w:r>
          </w:p>
          <w:p w:rsidR="00F40DFA" w:rsidRPr="00F40DFA" w:rsidRDefault="00F40DFA" w:rsidP="00B3690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d) none of the above</w:t>
            </w:r>
          </w:p>
        </w:tc>
        <w:tc>
          <w:tcPr>
            <w:tcW w:w="1080" w:type="dxa"/>
            <w:vAlign w:val="center"/>
          </w:tcPr>
          <w:p w:rsidR="00F40DFA" w:rsidRPr="00F40DFA" w:rsidRDefault="00F40DFA" w:rsidP="00B3690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357846" w:rsidRDefault="00357846" w:rsidP="00E4718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C06AC" w:rsidRDefault="009C06AC" w:rsidP="00E4718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C06AC" w:rsidRDefault="009C06AC" w:rsidP="00E4718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C06AC" w:rsidRDefault="009C06AC" w:rsidP="00E4718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C06AC" w:rsidRDefault="009C06AC" w:rsidP="00E4718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B3690A" w:rsidRDefault="00B369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B357C" w:rsidRPr="00B3690A" w:rsidRDefault="00E47181" w:rsidP="00E47181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690A">
        <w:rPr>
          <w:rFonts w:ascii="Times New Roman" w:hAnsi="Times New Roman" w:cs="Times New Roman"/>
          <w:b/>
          <w:sz w:val="26"/>
          <w:szCs w:val="26"/>
        </w:rPr>
        <w:lastRenderedPageBreak/>
        <w:t>Part B</w:t>
      </w:r>
    </w:p>
    <w:p w:rsidR="00E71AA9" w:rsidRPr="00B3690A" w:rsidRDefault="00E47181" w:rsidP="00E2122C">
      <w:pPr>
        <w:pStyle w:val="NoSpacing"/>
        <w:tabs>
          <w:tab w:val="left" w:pos="4770"/>
        </w:tabs>
        <w:rPr>
          <w:rFonts w:ascii="Times New Roman" w:hAnsi="Times New Roman" w:cs="Times New Roman"/>
          <w:b/>
          <w:sz w:val="26"/>
          <w:szCs w:val="26"/>
        </w:rPr>
      </w:pPr>
      <w:r w:rsidRPr="00B3690A">
        <w:rPr>
          <w:rFonts w:ascii="Times New Roman" w:hAnsi="Times New Roman" w:cs="Times New Roman"/>
          <w:b/>
          <w:sz w:val="26"/>
          <w:szCs w:val="26"/>
        </w:rPr>
        <w:t xml:space="preserve">Answer all the </w:t>
      </w:r>
      <w:r w:rsidR="00E2122C" w:rsidRPr="00B3690A">
        <w:rPr>
          <w:rFonts w:ascii="Times New Roman" w:hAnsi="Times New Roman" w:cs="Times New Roman"/>
          <w:b/>
          <w:sz w:val="26"/>
          <w:szCs w:val="26"/>
        </w:rPr>
        <w:t>questions</w:t>
      </w:r>
      <w:r w:rsidR="00E212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122C"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="00BA54C1">
        <w:rPr>
          <w:rFonts w:ascii="Times New Roman" w:hAnsi="Times New Roman" w:cs="Times New Roman"/>
          <w:b/>
        </w:rPr>
        <w:t xml:space="preserve">                          </w:t>
      </w:r>
      <w:r w:rsidR="00E2122C">
        <w:rPr>
          <w:rFonts w:ascii="Times New Roman" w:hAnsi="Times New Roman" w:cs="Times New Roman"/>
          <w:b/>
        </w:rPr>
        <w:t>3×10=3</w:t>
      </w:r>
      <w:r w:rsidR="00E2122C" w:rsidRPr="003B357C">
        <w:rPr>
          <w:rFonts w:ascii="Times New Roman" w:hAnsi="Times New Roman" w:cs="Times New Roman"/>
          <w:b/>
        </w:rPr>
        <w:t>0 M</w:t>
      </w:r>
    </w:p>
    <w:tbl>
      <w:tblPr>
        <w:tblStyle w:val="TableGrid"/>
        <w:tblW w:w="9648" w:type="dxa"/>
        <w:tblLayout w:type="fixed"/>
        <w:tblLook w:val="04A0"/>
      </w:tblPr>
      <w:tblGrid>
        <w:gridCol w:w="346"/>
        <w:gridCol w:w="4892"/>
        <w:gridCol w:w="1080"/>
        <w:gridCol w:w="1710"/>
        <w:gridCol w:w="1620"/>
      </w:tblGrid>
      <w:tr w:rsidR="00BE34B2" w:rsidRPr="00B3690A" w:rsidTr="00BE34B2">
        <w:tc>
          <w:tcPr>
            <w:tcW w:w="5238" w:type="dxa"/>
            <w:gridSpan w:val="2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b/>
                <w:sz w:val="26"/>
                <w:szCs w:val="26"/>
              </w:rPr>
              <w:t>Questions</w:t>
            </w:r>
          </w:p>
        </w:tc>
        <w:tc>
          <w:tcPr>
            <w:tcW w:w="108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Outcome’s</w:t>
            </w:r>
          </w:p>
        </w:tc>
        <w:tc>
          <w:tcPr>
            <w:tcW w:w="171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PO’s &amp;PSO’s</w:t>
            </w:r>
          </w:p>
        </w:tc>
        <w:tc>
          <w:tcPr>
            <w:tcW w:w="162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BE34B2" w:rsidRPr="00B3690A" w:rsidTr="00BE34B2">
        <w:tc>
          <w:tcPr>
            <w:tcW w:w="346" w:type="dxa"/>
            <w:vMerge w:val="restart"/>
          </w:tcPr>
          <w:p w:rsidR="00BE34B2" w:rsidRPr="00B3690A" w:rsidRDefault="00BE34B2" w:rsidP="003B35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92" w:type="dxa"/>
            <w:vAlign w:val="center"/>
          </w:tcPr>
          <w:p w:rsidR="007F6351" w:rsidRDefault="00E2122C" w:rsidP="007F6351">
            <w:pPr>
              <w:pStyle w:val="ListParagraph"/>
              <w:numPr>
                <w:ilvl w:val="0"/>
                <w:numId w:val="5"/>
              </w:numPr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Show Re</w:t>
            </w:r>
            <w:r w:rsidR="007A218E">
              <w:rPr>
                <w:rFonts w:ascii="Times New Roman" w:hAnsi="Times New Roman" w:cs="Times New Roman"/>
                <w:sz w:val="26"/>
                <w:szCs w:val="26"/>
              </w:rPr>
              <w:t>generative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cycle and d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 xml:space="preserve">raw the T-s and h-s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diagrams of </w:t>
            </w:r>
            <w:r w:rsidR="007A218E">
              <w:rPr>
                <w:rFonts w:ascii="Times New Roman" w:hAnsi="Times New Roman" w:cs="Times New Roman"/>
                <w:sz w:val="26"/>
                <w:szCs w:val="26"/>
              </w:rPr>
              <w:t>Regenerative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Cycle</w:t>
            </w:r>
            <w:r w:rsidR="00BE34B2" w:rsidRPr="001C28B9">
              <w:rPr>
                <w:rFonts w:ascii="Times New Roman" w:hAnsi="Times New Roman" w:cs="Times New Roman"/>
                <w:sz w:val="26"/>
                <w:szCs w:val="26"/>
              </w:rPr>
              <w:t xml:space="preserve">?    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BE34B2" w:rsidRPr="001C28B9" w:rsidRDefault="007F6351" w:rsidP="007F6351">
            <w:pPr>
              <w:pStyle w:val="ListParagraph"/>
              <w:ind w:left="19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[</w:t>
            </w:r>
            <w:r w:rsidR="00E2122C">
              <w:rPr>
                <w:rFonts w:ascii="Times New Roman" w:hAnsi="Times New Roman" w:cs="Times New Roman"/>
                <w:sz w:val="26"/>
                <w:szCs w:val="26"/>
              </w:rPr>
              <w:t>5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]</w:t>
            </w:r>
            <w:r w:rsidR="00BE34B2" w:rsidRPr="001C28B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08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E212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center"/>
          </w:tcPr>
          <w:p w:rsidR="00BE34B2" w:rsidRDefault="00BE34B2" w:rsidP="00BE34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</w:t>
            </w:r>
            <w:r w:rsidR="00800C1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00C1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00C10">
              <w:rPr>
                <w:rFonts w:ascii="Times New Roman" w:hAnsi="Times New Roman" w:cs="Times New Roman"/>
                <w:sz w:val="26"/>
                <w:szCs w:val="26"/>
              </w:rPr>
              <w:t>,7.</w:t>
            </w:r>
          </w:p>
          <w:p w:rsidR="00BE34B2" w:rsidRPr="00B3690A" w:rsidRDefault="00BE34B2" w:rsidP="00BE34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="00800C1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O’s: </w:t>
            </w:r>
            <w:r w:rsidR="00800C1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BE34B2" w:rsidRPr="00B3690A" w:rsidTr="00BE34B2">
        <w:tc>
          <w:tcPr>
            <w:tcW w:w="346" w:type="dxa"/>
            <w:vMerge/>
          </w:tcPr>
          <w:p w:rsidR="00BE34B2" w:rsidRPr="00B3690A" w:rsidRDefault="00BE34B2" w:rsidP="003B35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2" w:type="dxa"/>
            <w:vAlign w:val="center"/>
          </w:tcPr>
          <w:p w:rsidR="00BE34B2" w:rsidRPr="001C28B9" w:rsidRDefault="00E2122C" w:rsidP="00E2122C">
            <w:pPr>
              <w:pStyle w:val="ListParagraph"/>
              <w:numPr>
                <w:ilvl w:val="0"/>
                <w:numId w:val="5"/>
              </w:numPr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Explain the working of ORSAT apparatus with neat sketch</w:t>
            </w:r>
            <w:r w:rsidR="00BE34B2" w:rsidRPr="001C28B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M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>]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08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E212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center"/>
          </w:tcPr>
          <w:p w:rsidR="00800C10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PO’s:1,2,3,7.</w:t>
            </w:r>
          </w:p>
          <w:p w:rsidR="00BE34B2" w:rsidRPr="00B3690A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C21413" w:rsidRPr="00B3690A" w:rsidRDefault="00C21413" w:rsidP="00C214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4B2" w:rsidRPr="00B3690A" w:rsidTr="00BE34B2">
        <w:tc>
          <w:tcPr>
            <w:tcW w:w="346" w:type="dxa"/>
            <w:vMerge w:val="restart"/>
          </w:tcPr>
          <w:p w:rsidR="00BE34B2" w:rsidRPr="00B3690A" w:rsidRDefault="00BE34B2" w:rsidP="003B35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92" w:type="dxa"/>
            <w:vAlign w:val="center"/>
          </w:tcPr>
          <w:p w:rsidR="00BE34B2" w:rsidRPr="001C28B9" w:rsidRDefault="00E2122C" w:rsidP="001C28B9">
            <w:pPr>
              <w:pStyle w:val="ListParagraph"/>
              <w:numPr>
                <w:ilvl w:val="0"/>
                <w:numId w:val="6"/>
              </w:numPr>
              <w:tabs>
                <w:tab w:val="right" w:pos="4036"/>
              </w:tabs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What is a boiler? How do you classify boilers</w:t>
            </w:r>
            <w:r w:rsidR="00BE34B2" w:rsidRPr="001C28B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 xml:space="preserve">   [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M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</w:tc>
        <w:tc>
          <w:tcPr>
            <w:tcW w:w="108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CO 2</w:t>
            </w:r>
          </w:p>
        </w:tc>
        <w:tc>
          <w:tcPr>
            <w:tcW w:w="1710" w:type="dxa"/>
            <w:vAlign w:val="center"/>
          </w:tcPr>
          <w:p w:rsidR="00800C10" w:rsidRDefault="00800C10" w:rsidP="00800C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PO’s:1,2,3,4,7.</w:t>
            </w:r>
          </w:p>
          <w:p w:rsidR="00BE34B2" w:rsidRPr="00B3690A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BE34B2" w:rsidRPr="00B3690A" w:rsidRDefault="00C21413" w:rsidP="00C214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BE34B2" w:rsidRPr="00B3690A" w:rsidTr="00BE34B2">
        <w:tc>
          <w:tcPr>
            <w:tcW w:w="346" w:type="dxa"/>
            <w:vMerge/>
          </w:tcPr>
          <w:p w:rsidR="00BE34B2" w:rsidRPr="00B3690A" w:rsidRDefault="00BE34B2" w:rsidP="003B35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2" w:type="dxa"/>
            <w:vAlign w:val="center"/>
          </w:tcPr>
          <w:p w:rsidR="00BE34B2" w:rsidRPr="007F6351" w:rsidRDefault="00E2122C" w:rsidP="007F6351">
            <w:pPr>
              <w:pStyle w:val="ListParagraph"/>
              <w:numPr>
                <w:ilvl w:val="0"/>
                <w:numId w:val="6"/>
              </w:numPr>
              <w:tabs>
                <w:tab w:val="right" w:pos="4604"/>
              </w:tabs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 xml:space="preserve">Explain with a neat sketch working of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Cochran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 xml:space="preserve"> boiler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 w:rsidR="00BE34B2" w:rsidRPr="001C28B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9C06AC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9C06AC" w:rsidRPr="007F63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6351" w:rsidRPr="007F6351"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 w:rsidRPr="007F6351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BE34B2" w:rsidRPr="007F6351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7F6351" w:rsidRPr="007F6351"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</w:tc>
        <w:tc>
          <w:tcPr>
            <w:tcW w:w="108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CO 2</w:t>
            </w:r>
          </w:p>
        </w:tc>
        <w:tc>
          <w:tcPr>
            <w:tcW w:w="1710" w:type="dxa"/>
            <w:vAlign w:val="center"/>
          </w:tcPr>
          <w:p w:rsidR="00800C10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PO’s:1,2,3,4,7.</w:t>
            </w:r>
          </w:p>
          <w:p w:rsidR="00BE34B2" w:rsidRPr="00B3690A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4B2" w:rsidRPr="00B3690A" w:rsidTr="00BE34B2">
        <w:tc>
          <w:tcPr>
            <w:tcW w:w="346" w:type="dxa"/>
          </w:tcPr>
          <w:p w:rsidR="00BE34B2" w:rsidRPr="00B3690A" w:rsidRDefault="00BE34B2" w:rsidP="003B35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92" w:type="dxa"/>
            <w:vAlign w:val="center"/>
          </w:tcPr>
          <w:p w:rsidR="00BE34B2" w:rsidRPr="00B3690A" w:rsidRDefault="00E2122C" w:rsidP="00286F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A power generating plant uses steam as a working fluid and operates at a boiler</w:t>
            </w:r>
            <w:r w:rsidR="00286F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pressure of 50 bar, dry saturated and a condenser pressure of 0.05 bar.</w:t>
            </w:r>
            <w:r w:rsidR="00286F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Calculate cycle efficiency, work ratio and specific steam consumption for</w:t>
            </w:r>
            <w:r w:rsidR="00286F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Carnot and Rankine cycle. Take</w:t>
            </w:r>
            <w:r w:rsidR="00286F8E">
              <w:rPr>
                <w:rFonts w:ascii="Times New Roman" w:hAnsi="Times New Roman" w:cs="Times New Roman"/>
                <w:sz w:val="26"/>
                <w:szCs w:val="26"/>
              </w:rPr>
              <w:t xml:space="preserve"> pumping work for Rankine </w:t>
            </w:r>
            <w:r w:rsidR="00B81834">
              <w:rPr>
                <w:rFonts w:ascii="Times New Roman" w:hAnsi="Times New Roman" w:cs="Times New Roman"/>
                <w:sz w:val="26"/>
                <w:szCs w:val="26"/>
              </w:rPr>
              <w:t>cycle?</w:t>
            </w:r>
            <w:r w:rsidR="00BE34B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 w:rsidR="00BE34B2" w:rsidRPr="00B3690A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  <w:r w:rsidR="007F6351"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</w:tc>
        <w:tc>
          <w:tcPr>
            <w:tcW w:w="1080" w:type="dxa"/>
            <w:vAlign w:val="center"/>
          </w:tcPr>
          <w:p w:rsidR="00BE34B2" w:rsidRPr="00B3690A" w:rsidRDefault="00BE34B2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E212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center"/>
          </w:tcPr>
          <w:p w:rsidR="00800C10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PO’s:1,2,3,7</w:t>
            </w:r>
          </w:p>
          <w:p w:rsidR="00BE34B2" w:rsidRPr="00B3690A" w:rsidRDefault="00800C10" w:rsidP="00800C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BE34B2" w:rsidRPr="00B3690A" w:rsidRDefault="00C21413" w:rsidP="00B36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</w:tbl>
    <w:p w:rsidR="005B516D" w:rsidRDefault="005B516D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9C06AC" w:rsidRDefault="009C06AC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9C06AC" w:rsidRDefault="009C06AC" w:rsidP="003B357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50" w:type="dxa"/>
        <w:tblInd w:w="-612" w:type="dxa"/>
        <w:tblLayout w:type="fixed"/>
        <w:tblLook w:val="04A0"/>
      </w:tblPr>
      <w:tblGrid>
        <w:gridCol w:w="1170"/>
        <w:gridCol w:w="720"/>
        <w:gridCol w:w="720"/>
        <w:gridCol w:w="720"/>
        <w:gridCol w:w="630"/>
        <w:gridCol w:w="540"/>
        <w:gridCol w:w="540"/>
        <w:gridCol w:w="540"/>
        <w:gridCol w:w="540"/>
        <w:gridCol w:w="540"/>
        <w:gridCol w:w="630"/>
        <w:gridCol w:w="540"/>
        <w:gridCol w:w="540"/>
        <w:gridCol w:w="630"/>
        <w:gridCol w:w="720"/>
        <w:gridCol w:w="630"/>
      </w:tblGrid>
      <w:tr w:rsidR="009C06AC" w:rsidRPr="00AA2C5D" w:rsidTr="00F55085">
        <w:trPr>
          <w:trHeight w:val="51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06AC" w:rsidRPr="00AA2C5D" w:rsidRDefault="009C06AC" w:rsidP="00F550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AA2C5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Course Outcome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3</w:t>
            </w:r>
          </w:p>
        </w:tc>
      </w:tr>
      <w:tr w:rsidR="009C06AC" w:rsidRPr="00AA2C5D" w:rsidTr="00F55085">
        <w:trPr>
          <w:trHeight w:val="28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06AC" w:rsidRPr="00AA2C5D" w:rsidRDefault="009C06AC" w:rsidP="00F550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AA2C5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CO 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9C06AC" w:rsidRPr="00C72360" w:rsidTr="00F55085">
        <w:trPr>
          <w:trHeight w:val="269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06AC" w:rsidRPr="00AA2C5D" w:rsidRDefault="009C06AC" w:rsidP="00F550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AA2C5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CO 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C06AC" w:rsidRPr="00AA2C5D" w:rsidRDefault="009C06AC" w:rsidP="00F5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9C06AC" w:rsidRDefault="009C06AC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P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7F6351">
        <w:rPr>
          <w:rFonts w:ascii="Times New Roman" w:hAnsi="Times New Roman" w:cs="Times New Roman"/>
          <w:b/>
          <w:sz w:val="28"/>
        </w:rPr>
        <w:lastRenderedPageBreak/>
        <w:t>ADITYA INSTITUTE OF TECHNOLOGY AND MANAGEMENT</w:t>
      </w:r>
    </w:p>
    <w:p w:rsidR="007F6351" w:rsidRPr="003B357C" w:rsidRDefault="007F6351" w:rsidP="007F6351">
      <w:pPr>
        <w:pStyle w:val="NoSpacing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</w:t>
      </w:r>
      <w:r w:rsidRPr="003B357C">
        <w:rPr>
          <w:rFonts w:ascii="Times New Roman" w:hAnsi="Times New Roman" w:cs="Times New Roman"/>
          <w:b/>
          <w:u w:val="single"/>
        </w:rPr>
        <w:t>AN AUTONOMOUS INSTITUTION</w:t>
      </w:r>
      <w:r>
        <w:rPr>
          <w:rFonts w:ascii="Times New Roman" w:hAnsi="Times New Roman" w:cs="Times New Roman"/>
          <w:b/>
          <w:u w:val="single"/>
        </w:rPr>
        <w:t>)</w:t>
      </w:r>
    </w:p>
    <w:p w:rsidR="007F6351" w:rsidRPr="003B357C" w:rsidRDefault="007F6351" w:rsidP="007F6351">
      <w:pPr>
        <w:pStyle w:val="NoSpacing"/>
        <w:jc w:val="center"/>
        <w:rPr>
          <w:rFonts w:ascii="Times New Roman" w:hAnsi="Times New Roman" w:cs="Times New Roman"/>
          <w:b/>
        </w:rPr>
      </w:pPr>
      <w:r w:rsidRPr="003B357C">
        <w:rPr>
          <w:rFonts w:ascii="Times New Roman" w:hAnsi="Times New Roman" w:cs="Times New Roman"/>
          <w:b/>
        </w:rPr>
        <w:t>DEPARTMENT OF MECHANICAL ENGINEERING</w:t>
      </w:r>
    </w:p>
    <w:p w:rsid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MID EXAMINATION – I</w:t>
      </w:r>
      <w:r w:rsidRPr="00B63FD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Date: 04-08-2017</w:t>
      </w:r>
    </w:p>
    <w:p w:rsidR="007F6351" w:rsidRPr="00464AA2" w:rsidRDefault="007F6351" w:rsidP="007F6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>Branch: B. Tech, ME                 Year / Semester: III –I (2017</w:t>
      </w:r>
      <w:r w:rsidRPr="003B357C">
        <w:rPr>
          <w:rFonts w:ascii="Times New Roman" w:hAnsi="Times New Roman" w:cs="Times New Roman"/>
          <w:b/>
        </w:rPr>
        <w:t>-1</w:t>
      </w:r>
      <w:r>
        <w:rPr>
          <w:rFonts w:ascii="Times New Roman" w:hAnsi="Times New Roman" w:cs="Times New Roman"/>
          <w:b/>
        </w:rPr>
        <w:t>8</w:t>
      </w:r>
      <w:r w:rsidRPr="003B357C">
        <w:rPr>
          <w:rFonts w:ascii="Times New Roman" w:hAnsi="Times New Roman" w:cs="Times New Roman"/>
          <w:b/>
        </w:rPr>
        <w:t>)</w:t>
      </w:r>
      <w:r w:rsidRPr="003B357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  <w:r w:rsidRPr="003B357C">
        <w:rPr>
          <w:rFonts w:ascii="Times New Roman" w:hAnsi="Times New Roman" w:cs="Times New Roman"/>
          <w:b/>
        </w:rPr>
        <w:t>Time: 2 hrs</w:t>
      </w:r>
    </w:p>
    <w:p w:rsidR="007F6351" w:rsidRDefault="007F6351" w:rsidP="007F6351">
      <w:pPr>
        <w:pStyle w:val="NoSpacing"/>
        <w:pBdr>
          <w:bottom w:val="single" w:sz="12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TE-II</w:t>
      </w:r>
      <w:r w:rsidRPr="003B357C">
        <w:rPr>
          <w:rFonts w:ascii="Times New Roman" w:hAnsi="Times New Roman" w:cs="Times New Roman"/>
          <w:b/>
        </w:rPr>
        <w:tab/>
      </w:r>
      <w:r w:rsidRPr="003B357C">
        <w:rPr>
          <w:rFonts w:ascii="Times New Roman" w:hAnsi="Times New Roman" w:cs="Times New Roman"/>
          <w:b/>
        </w:rPr>
        <w:tab/>
      </w:r>
      <w:r w:rsidRPr="003B357C">
        <w:rPr>
          <w:rFonts w:ascii="Times New Roman" w:hAnsi="Times New Roman" w:cs="Times New Roman"/>
          <w:b/>
        </w:rPr>
        <w:tab/>
      </w:r>
      <w:r w:rsidRPr="003B357C">
        <w:rPr>
          <w:rFonts w:ascii="Times New Roman" w:hAnsi="Times New Roman" w:cs="Times New Roman"/>
          <w:b/>
        </w:rPr>
        <w:tab/>
      </w:r>
      <w:r w:rsidRPr="003B357C">
        <w:rPr>
          <w:rFonts w:ascii="Times New Roman" w:hAnsi="Times New Roman" w:cs="Times New Roman"/>
          <w:b/>
        </w:rPr>
        <w:tab/>
      </w:r>
      <w:r w:rsidRPr="003B357C">
        <w:rPr>
          <w:rFonts w:ascii="Times New Roman" w:hAnsi="Times New Roman" w:cs="Times New Roman"/>
          <w:b/>
        </w:rPr>
        <w:tab/>
      </w:r>
      <w:r w:rsidRPr="003B357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</w:t>
      </w:r>
      <w:r w:rsidRPr="003B357C">
        <w:rPr>
          <w:rFonts w:ascii="Times New Roman" w:hAnsi="Times New Roman" w:cs="Times New Roman"/>
          <w:b/>
        </w:rPr>
        <w:t xml:space="preserve"> Marks: 40</w:t>
      </w:r>
    </w:p>
    <w:p w:rsidR="007F6351" w:rsidRDefault="007F6351" w:rsidP="007F635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</w:p>
    <w:p w:rsidR="007F6351" w:rsidRDefault="007F6351" w:rsidP="007F6351">
      <w:pPr>
        <w:pStyle w:val="NoSpacing"/>
        <w:rPr>
          <w:rFonts w:ascii="Times New Roman" w:hAnsi="Times New Roman" w:cs="Times New Roman"/>
          <w:b/>
        </w:rPr>
      </w:pPr>
      <w:r w:rsidRPr="003B357C">
        <w:rPr>
          <w:rFonts w:ascii="Times New Roman" w:hAnsi="Times New Roman" w:cs="Times New Roman"/>
          <w:b/>
        </w:rPr>
        <w:t xml:space="preserve">Answer all the questions       </w:t>
      </w:r>
      <w:r>
        <w:rPr>
          <w:rFonts w:ascii="Times New Roman" w:hAnsi="Times New Roman" w:cs="Times New Roman"/>
          <w:b/>
        </w:rPr>
        <w:t xml:space="preserve">                             Part A                                                       1×10=1</w:t>
      </w:r>
      <w:r w:rsidRPr="003B357C">
        <w:rPr>
          <w:rFonts w:ascii="Times New Roman" w:hAnsi="Times New Roman" w:cs="Times New Roman"/>
          <w:b/>
        </w:rPr>
        <w:t>0 M</w:t>
      </w:r>
    </w:p>
    <w:p w:rsidR="007F6351" w:rsidRDefault="007F6351" w:rsidP="007F6351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10260" w:type="dxa"/>
        <w:tblInd w:w="-612" w:type="dxa"/>
        <w:tblLook w:val="04A0"/>
      </w:tblPr>
      <w:tblGrid>
        <w:gridCol w:w="540"/>
        <w:gridCol w:w="8640"/>
        <w:gridCol w:w="1080"/>
      </w:tblGrid>
      <w:tr w:rsidR="007F6351" w:rsidTr="00AE4378">
        <w:trPr>
          <w:trHeight w:val="553"/>
        </w:trPr>
        <w:tc>
          <w:tcPr>
            <w:tcW w:w="540" w:type="dxa"/>
            <w:vAlign w:val="center"/>
          </w:tcPr>
          <w:p w:rsidR="007F6351" w:rsidRDefault="007F6351" w:rsidP="00AE4378">
            <w:pPr>
              <w:pStyle w:val="NoSpacing"/>
              <w:ind w:right="-136" w:hanging="9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Q. No.</w:t>
            </w:r>
          </w:p>
        </w:tc>
        <w:tc>
          <w:tcPr>
            <w:tcW w:w="8640" w:type="dxa"/>
            <w:vAlign w:val="center"/>
          </w:tcPr>
          <w:p w:rsidR="007F6351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Question</w:t>
            </w:r>
          </w:p>
        </w:tc>
        <w:tc>
          <w:tcPr>
            <w:tcW w:w="1080" w:type="dxa"/>
            <w:vAlign w:val="center"/>
          </w:tcPr>
          <w:p w:rsidR="007F6351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Course Outcome</w:t>
            </w:r>
          </w:p>
        </w:tc>
      </w:tr>
      <w:tr w:rsidR="007F6351" w:rsidTr="00AE4378">
        <w:trPr>
          <w:trHeight w:val="530"/>
        </w:trPr>
        <w:tc>
          <w:tcPr>
            <w:tcW w:w="540" w:type="dxa"/>
            <w:vMerge w:val="restart"/>
          </w:tcPr>
          <w:p w:rsidR="007F6351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Rankine cycle comprises of</w:t>
            </w:r>
          </w:p>
          <w:p w:rsidR="007F6351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a)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Two isentropic processes and two constant volume processes</w:t>
            </w:r>
          </w:p>
          <w:p w:rsidR="007F6351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Two isentropic processes and two constant pressure processes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Two isothermal processes and two constant volume processes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d)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None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6351" w:rsidTr="00AE4378">
        <w:trPr>
          <w:trHeight w:val="598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Thermal efficiency of Rankine cycle is increased by</w:t>
            </w:r>
          </w:p>
          <w:p w:rsidR="007F6351" w:rsidRDefault="007F6351" w:rsidP="00AE4378">
            <w:pPr>
              <w:pStyle w:val="NoSpacing"/>
              <w:numPr>
                <w:ilvl w:val="0"/>
                <w:numId w:val="7"/>
              </w:numPr>
              <w:ind w:left="342" w:hanging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increasing the average temperature at which heat is added to the cycle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7F6351" w:rsidRPr="00F40DFA" w:rsidRDefault="007F6351" w:rsidP="00AE4378">
            <w:pPr>
              <w:pStyle w:val="NoSpacing"/>
              <w:numPr>
                <w:ilvl w:val="0"/>
                <w:numId w:val="7"/>
              </w:numPr>
              <w:ind w:left="342" w:hanging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decreasing the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average temperature at which heat is rejected to the cycle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both a and b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d) None of the above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6351" w:rsidTr="00AE4378">
        <w:trPr>
          <w:trHeight w:val="557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 method to improve thermal efficiency of Rankine cycle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Regenerative cycle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Reheat cycle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Binary vapour cycle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d)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All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6351" w:rsidTr="00AE4378">
        <w:trPr>
          <w:trHeight w:val="620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D.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Steam condition at inlet to turbine is super heated then work out of turbine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 Increases  b) Decreases c) first increases then decreases    d) not affected   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6351" w:rsidTr="00AE4378">
        <w:trPr>
          <w:trHeight w:val="719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E.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Reheat cycle can improve 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boiler pressure            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work done per kg of steam used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c) steam generating capacity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d)none of the above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6351" w:rsidTr="00AE4378">
        <w:trPr>
          <w:trHeight w:val="857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F.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Regenerative cycle advantageous due to</w:t>
            </w:r>
          </w:p>
          <w:p w:rsidR="007F6351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Feed water heating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Larger work ratio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both a and b    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d) none of the above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 1</w:t>
            </w:r>
          </w:p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6351" w:rsidTr="00AE4378">
        <w:trPr>
          <w:trHeight w:val="917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G.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Binary vapour cycle working fluids are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Mercury and water 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Mercury only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Water only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d)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none of the above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6351" w:rsidTr="00AE4378">
        <w:trPr>
          <w:trHeight w:val="926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H.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 selection of type and size of a steam boiler depends upon</w:t>
            </w:r>
          </w:p>
          <w:p w:rsidR="007F6351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Power required and working pressure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Geographical position of the power house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c)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 fuel and water availability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d)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all of the above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F6351" w:rsidTr="00AE4378">
        <w:trPr>
          <w:trHeight w:val="764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I.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In a boiler water passes through the tubes which are surrounded by flames and got gases called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Fire tube boiler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b)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Water tube boiler    c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Both a and b    d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) No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F6351" w:rsidTr="00AE4378">
        <w:trPr>
          <w:trHeight w:val="1025"/>
        </w:trPr>
        <w:tc>
          <w:tcPr>
            <w:tcW w:w="540" w:type="dxa"/>
            <w:vMerge/>
          </w:tcPr>
          <w:p w:rsidR="007F6351" w:rsidRPr="003F0B5F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b/>
                <w:noProof/>
                <w:lang w:eastAsia="en-IN"/>
              </w:rPr>
            </w:pPr>
          </w:p>
        </w:tc>
        <w:tc>
          <w:tcPr>
            <w:tcW w:w="8640" w:type="dxa"/>
            <w:vAlign w:val="center"/>
          </w:tcPr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J.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Which of the following is a fire tube boiler?</w:t>
            </w:r>
          </w:p>
          <w:p w:rsidR="007F6351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Lancashire boiler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b)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Babcock and Wilcox boiler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     c)both a and b   </w:t>
            </w:r>
          </w:p>
          <w:p w:rsidR="007F6351" w:rsidRPr="00F40DFA" w:rsidRDefault="007F6351" w:rsidP="00AE4378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>d) none of the above</w:t>
            </w:r>
          </w:p>
        </w:tc>
        <w:tc>
          <w:tcPr>
            <w:tcW w:w="1080" w:type="dxa"/>
            <w:vAlign w:val="center"/>
          </w:tcPr>
          <w:p w:rsidR="007F6351" w:rsidRPr="00F40DFA" w:rsidRDefault="007F6351" w:rsidP="00AE4378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0DF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F6351" w:rsidRDefault="007F6351" w:rsidP="007F635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F6351" w:rsidRDefault="007F6351" w:rsidP="007F635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7F6351" w:rsidRPr="00B3690A" w:rsidRDefault="007F6351" w:rsidP="007F6351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690A">
        <w:rPr>
          <w:rFonts w:ascii="Times New Roman" w:hAnsi="Times New Roman" w:cs="Times New Roman"/>
          <w:b/>
          <w:sz w:val="26"/>
          <w:szCs w:val="26"/>
        </w:rPr>
        <w:lastRenderedPageBreak/>
        <w:t>Part B</w:t>
      </w:r>
    </w:p>
    <w:p w:rsidR="007F6351" w:rsidRPr="00B3690A" w:rsidRDefault="007F6351" w:rsidP="007F6351">
      <w:pPr>
        <w:pStyle w:val="NoSpacing"/>
        <w:tabs>
          <w:tab w:val="left" w:pos="4770"/>
        </w:tabs>
        <w:rPr>
          <w:rFonts w:ascii="Times New Roman" w:hAnsi="Times New Roman" w:cs="Times New Roman"/>
          <w:b/>
          <w:sz w:val="26"/>
          <w:szCs w:val="26"/>
        </w:rPr>
      </w:pPr>
      <w:r w:rsidRPr="00B3690A">
        <w:rPr>
          <w:rFonts w:ascii="Times New Roman" w:hAnsi="Times New Roman" w:cs="Times New Roman"/>
          <w:b/>
          <w:sz w:val="26"/>
          <w:szCs w:val="26"/>
        </w:rPr>
        <w:t>Answer all the questions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3×10=3</w:t>
      </w:r>
      <w:r w:rsidRPr="003B357C">
        <w:rPr>
          <w:rFonts w:ascii="Times New Roman" w:hAnsi="Times New Roman" w:cs="Times New Roman"/>
          <w:b/>
        </w:rPr>
        <w:t>0 M</w:t>
      </w:r>
    </w:p>
    <w:tbl>
      <w:tblPr>
        <w:tblStyle w:val="TableGrid"/>
        <w:tblW w:w="9648" w:type="dxa"/>
        <w:tblLayout w:type="fixed"/>
        <w:tblLook w:val="04A0"/>
      </w:tblPr>
      <w:tblGrid>
        <w:gridCol w:w="346"/>
        <w:gridCol w:w="4892"/>
        <w:gridCol w:w="1080"/>
        <w:gridCol w:w="1710"/>
        <w:gridCol w:w="1620"/>
      </w:tblGrid>
      <w:tr w:rsidR="007F6351" w:rsidRPr="00B3690A" w:rsidTr="00AE4378">
        <w:tc>
          <w:tcPr>
            <w:tcW w:w="5238" w:type="dxa"/>
            <w:gridSpan w:val="2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b/>
                <w:sz w:val="26"/>
                <w:szCs w:val="26"/>
              </w:rPr>
              <w:t>Questions</w:t>
            </w:r>
          </w:p>
        </w:tc>
        <w:tc>
          <w:tcPr>
            <w:tcW w:w="108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Outcome’s</w:t>
            </w:r>
          </w:p>
        </w:tc>
        <w:tc>
          <w:tcPr>
            <w:tcW w:w="171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PO’s &amp;PSO’s</w:t>
            </w:r>
          </w:p>
        </w:tc>
        <w:tc>
          <w:tcPr>
            <w:tcW w:w="162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7F6351" w:rsidRPr="00B3690A" w:rsidTr="00AE4378">
        <w:tc>
          <w:tcPr>
            <w:tcW w:w="346" w:type="dxa"/>
            <w:vMerge w:val="restart"/>
          </w:tcPr>
          <w:p w:rsidR="007F6351" w:rsidRPr="00B3690A" w:rsidRDefault="007F6351" w:rsidP="00AE43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92" w:type="dxa"/>
            <w:vAlign w:val="center"/>
          </w:tcPr>
          <w:p w:rsidR="007F6351" w:rsidRPr="001C28B9" w:rsidRDefault="007F6351" w:rsidP="007F6351">
            <w:pPr>
              <w:pStyle w:val="ListParagraph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Show Regenerative cycle and d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 xml:space="preserve">raw the T-s and h-s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diagrams of Regenerative Cycle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 xml:space="preserve">?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[5 M]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08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center"/>
          </w:tcPr>
          <w:p w:rsidR="007F6351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PO’s:1,2,3,7.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7F6351" w:rsidRPr="00B3690A" w:rsidTr="00AE4378">
        <w:tc>
          <w:tcPr>
            <w:tcW w:w="346" w:type="dxa"/>
            <w:vMerge/>
          </w:tcPr>
          <w:p w:rsidR="007F6351" w:rsidRPr="00B3690A" w:rsidRDefault="007F6351" w:rsidP="00AE43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2" w:type="dxa"/>
            <w:vAlign w:val="center"/>
          </w:tcPr>
          <w:p w:rsidR="007F6351" w:rsidRPr="001C28B9" w:rsidRDefault="007F6351" w:rsidP="007F6351">
            <w:pPr>
              <w:pStyle w:val="ListParagraph"/>
              <w:numPr>
                <w:ilvl w:val="0"/>
                <w:numId w:val="8"/>
              </w:numPr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Explain the working of ORSAT apparatus with neat sketch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[5 M]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08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center"/>
          </w:tcPr>
          <w:p w:rsidR="007F6351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PO’s:1,2,3,7.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6351" w:rsidRPr="00B3690A" w:rsidTr="00AE4378">
        <w:tc>
          <w:tcPr>
            <w:tcW w:w="346" w:type="dxa"/>
            <w:vMerge w:val="restart"/>
          </w:tcPr>
          <w:p w:rsidR="007F6351" w:rsidRPr="00B3690A" w:rsidRDefault="007F6351" w:rsidP="00AE43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92" w:type="dxa"/>
            <w:vAlign w:val="center"/>
          </w:tcPr>
          <w:p w:rsidR="007F6351" w:rsidRPr="001C28B9" w:rsidRDefault="007F6351" w:rsidP="00867F10">
            <w:pPr>
              <w:pStyle w:val="ListParagraph"/>
              <w:numPr>
                <w:ilvl w:val="0"/>
                <w:numId w:val="9"/>
              </w:numPr>
              <w:tabs>
                <w:tab w:val="right" w:pos="4036"/>
              </w:tabs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What is a boiler? How do you classify boilers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[5 M]</w:t>
            </w:r>
          </w:p>
        </w:tc>
        <w:tc>
          <w:tcPr>
            <w:tcW w:w="108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CO 2</w:t>
            </w:r>
          </w:p>
        </w:tc>
        <w:tc>
          <w:tcPr>
            <w:tcW w:w="1710" w:type="dxa"/>
            <w:vAlign w:val="center"/>
          </w:tcPr>
          <w:p w:rsidR="007F6351" w:rsidRDefault="007F6351" w:rsidP="00AE43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PO’s:1,2,3,4,7.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7F6351" w:rsidRPr="00B3690A" w:rsidTr="00AE4378">
        <w:tc>
          <w:tcPr>
            <w:tcW w:w="346" w:type="dxa"/>
            <w:vMerge/>
          </w:tcPr>
          <w:p w:rsidR="007F6351" w:rsidRPr="00B3690A" w:rsidRDefault="007F6351" w:rsidP="00AE43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2" w:type="dxa"/>
            <w:vAlign w:val="center"/>
          </w:tcPr>
          <w:p w:rsidR="007F6351" w:rsidRPr="007F6351" w:rsidRDefault="007F6351" w:rsidP="00867F10">
            <w:pPr>
              <w:pStyle w:val="ListParagraph"/>
              <w:numPr>
                <w:ilvl w:val="0"/>
                <w:numId w:val="9"/>
              </w:numPr>
              <w:tabs>
                <w:tab w:val="right" w:pos="4604"/>
              </w:tabs>
              <w:ind w:left="194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 xml:space="preserve">Explain with a neat sketch working of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Cochran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 xml:space="preserve"> boiler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 w:rsidRPr="001C28B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Pr="007F6351">
              <w:rPr>
                <w:rFonts w:ascii="Times New Roman" w:hAnsi="Times New Roman" w:cs="Times New Roman"/>
                <w:sz w:val="26"/>
                <w:szCs w:val="26"/>
              </w:rPr>
              <w:t xml:space="preserve"> [5 M]</w:t>
            </w:r>
          </w:p>
        </w:tc>
        <w:tc>
          <w:tcPr>
            <w:tcW w:w="108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CO 2</w:t>
            </w:r>
          </w:p>
        </w:tc>
        <w:tc>
          <w:tcPr>
            <w:tcW w:w="1710" w:type="dxa"/>
            <w:vAlign w:val="center"/>
          </w:tcPr>
          <w:p w:rsidR="007F6351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PO’s:1,2,3,4,7.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6351" w:rsidRPr="00B3690A" w:rsidTr="00AE4378">
        <w:tc>
          <w:tcPr>
            <w:tcW w:w="346" w:type="dxa"/>
          </w:tcPr>
          <w:p w:rsidR="007F6351" w:rsidRPr="00B3690A" w:rsidRDefault="007F6351" w:rsidP="00AE43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92" w:type="dxa"/>
            <w:vAlign w:val="center"/>
          </w:tcPr>
          <w:p w:rsidR="007F6351" w:rsidRPr="00B3690A" w:rsidRDefault="007F6351" w:rsidP="00AE4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A power generating plant uses steam as a working fluid and operates at a boiler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pressure of 50 bar, dry saturated and a condenser pressure of 0.05 bar.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Calculate cycle efficiency, work ratio and specific steam consumption for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122C">
              <w:rPr>
                <w:rFonts w:ascii="Times New Roman" w:hAnsi="Times New Roman" w:cs="Times New Roman"/>
                <w:sz w:val="26"/>
                <w:szCs w:val="26"/>
              </w:rPr>
              <w:t>Carnot and Rankine cycle. Take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pumping work for Rankine cycle?                                                 [</w:t>
            </w: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</w:tc>
        <w:tc>
          <w:tcPr>
            <w:tcW w:w="108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center"/>
          </w:tcPr>
          <w:p w:rsidR="007F6351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PO’s:1,2,3,7</w:t>
            </w:r>
          </w:p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PSO’s: 2</w:t>
            </w:r>
          </w:p>
        </w:tc>
        <w:tc>
          <w:tcPr>
            <w:tcW w:w="1620" w:type="dxa"/>
            <w:vAlign w:val="center"/>
          </w:tcPr>
          <w:p w:rsidR="007F6351" w:rsidRPr="00B3690A" w:rsidRDefault="007F6351" w:rsidP="00AE4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90A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</w:tbl>
    <w:p w:rsidR="007F6351" w:rsidRDefault="007F6351" w:rsidP="007F6351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7F6351">
      <w:pPr>
        <w:rPr>
          <w:rFonts w:ascii="Times New Roman" w:hAnsi="Times New Roman" w:cs="Times New Roman"/>
          <w:b/>
          <w:sz w:val="26"/>
          <w:szCs w:val="26"/>
        </w:rPr>
      </w:pPr>
    </w:p>
    <w:p w:rsidR="007F6351" w:rsidRDefault="007F6351" w:rsidP="007F6351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50" w:type="dxa"/>
        <w:tblInd w:w="-612" w:type="dxa"/>
        <w:tblLayout w:type="fixed"/>
        <w:tblLook w:val="04A0"/>
      </w:tblPr>
      <w:tblGrid>
        <w:gridCol w:w="1170"/>
        <w:gridCol w:w="720"/>
        <w:gridCol w:w="720"/>
        <w:gridCol w:w="720"/>
        <w:gridCol w:w="630"/>
        <w:gridCol w:w="540"/>
        <w:gridCol w:w="540"/>
        <w:gridCol w:w="540"/>
        <w:gridCol w:w="540"/>
        <w:gridCol w:w="540"/>
        <w:gridCol w:w="630"/>
        <w:gridCol w:w="540"/>
        <w:gridCol w:w="540"/>
        <w:gridCol w:w="630"/>
        <w:gridCol w:w="720"/>
        <w:gridCol w:w="630"/>
      </w:tblGrid>
      <w:tr w:rsidR="007F6351" w:rsidRPr="00AA2C5D" w:rsidTr="00AE4378">
        <w:trPr>
          <w:trHeight w:val="51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F6351" w:rsidRPr="00AA2C5D" w:rsidRDefault="007F6351" w:rsidP="00AE43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AA2C5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Course Outcome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</w:t>
            </w: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3</w:t>
            </w:r>
          </w:p>
        </w:tc>
      </w:tr>
      <w:tr w:rsidR="007F6351" w:rsidRPr="00AA2C5D" w:rsidTr="00AE4378">
        <w:trPr>
          <w:trHeight w:val="28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F6351" w:rsidRPr="00AA2C5D" w:rsidRDefault="007F6351" w:rsidP="00AE43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AA2C5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CO 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F6351" w:rsidRPr="00C72360" w:rsidTr="00AE4378">
        <w:trPr>
          <w:trHeight w:val="269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F6351" w:rsidRPr="00AA2C5D" w:rsidRDefault="007F6351" w:rsidP="00AE43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AA2C5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CO 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F6351" w:rsidRPr="00AA2C5D" w:rsidRDefault="007F6351" w:rsidP="00AE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2C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7F6351" w:rsidRPr="00B3690A" w:rsidRDefault="007F6351" w:rsidP="003B357C">
      <w:pPr>
        <w:rPr>
          <w:rFonts w:ascii="Times New Roman" w:hAnsi="Times New Roman" w:cs="Times New Roman"/>
          <w:b/>
          <w:sz w:val="26"/>
          <w:szCs w:val="26"/>
        </w:rPr>
      </w:pPr>
    </w:p>
    <w:sectPr w:rsidR="007F6351" w:rsidRPr="00B3690A" w:rsidSect="007F6351">
      <w:pgSz w:w="11906" w:h="16838" w:code="9"/>
      <w:pgMar w:top="810" w:right="1016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ED1" w:rsidRDefault="00E76ED1" w:rsidP="00464AA2">
      <w:pPr>
        <w:spacing w:after="0" w:line="240" w:lineRule="auto"/>
      </w:pPr>
      <w:r>
        <w:separator/>
      </w:r>
    </w:p>
  </w:endnote>
  <w:endnote w:type="continuationSeparator" w:id="1">
    <w:p w:rsidR="00E76ED1" w:rsidRDefault="00E76ED1" w:rsidP="0046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ED1" w:rsidRDefault="00E76ED1" w:rsidP="00464AA2">
      <w:pPr>
        <w:spacing w:after="0" w:line="240" w:lineRule="auto"/>
      </w:pPr>
      <w:r>
        <w:separator/>
      </w:r>
    </w:p>
  </w:footnote>
  <w:footnote w:type="continuationSeparator" w:id="1">
    <w:p w:rsidR="00E76ED1" w:rsidRDefault="00E76ED1" w:rsidP="00464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31D"/>
    <w:multiLevelType w:val="hybridMultilevel"/>
    <w:tmpl w:val="C180D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8141C"/>
    <w:multiLevelType w:val="hybridMultilevel"/>
    <w:tmpl w:val="CB9001BC"/>
    <w:lvl w:ilvl="0" w:tplc="BC62A552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1697638E"/>
    <w:multiLevelType w:val="hybridMultilevel"/>
    <w:tmpl w:val="07B860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92103"/>
    <w:multiLevelType w:val="hybridMultilevel"/>
    <w:tmpl w:val="C180D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81688"/>
    <w:multiLevelType w:val="hybridMultilevel"/>
    <w:tmpl w:val="8174C562"/>
    <w:lvl w:ilvl="0" w:tplc="82BA7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CA5EB9"/>
    <w:multiLevelType w:val="hybridMultilevel"/>
    <w:tmpl w:val="6BC4D946"/>
    <w:lvl w:ilvl="0" w:tplc="29482D12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95" w:hanging="360"/>
      </w:pPr>
    </w:lvl>
    <w:lvl w:ilvl="2" w:tplc="4009001B" w:tentative="1">
      <w:start w:val="1"/>
      <w:numFmt w:val="lowerRoman"/>
      <w:lvlText w:val="%3."/>
      <w:lvlJc w:val="right"/>
      <w:pPr>
        <w:ind w:left="2115" w:hanging="180"/>
      </w:pPr>
    </w:lvl>
    <w:lvl w:ilvl="3" w:tplc="4009000F" w:tentative="1">
      <w:start w:val="1"/>
      <w:numFmt w:val="decimal"/>
      <w:lvlText w:val="%4."/>
      <w:lvlJc w:val="left"/>
      <w:pPr>
        <w:ind w:left="2835" w:hanging="360"/>
      </w:pPr>
    </w:lvl>
    <w:lvl w:ilvl="4" w:tplc="40090019" w:tentative="1">
      <w:start w:val="1"/>
      <w:numFmt w:val="lowerLetter"/>
      <w:lvlText w:val="%5."/>
      <w:lvlJc w:val="left"/>
      <w:pPr>
        <w:ind w:left="3555" w:hanging="360"/>
      </w:pPr>
    </w:lvl>
    <w:lvl w:ilvl="5" w:tplc="4009001B" w:tentative="1">
      <w:start w:val="1"/>
      <w:numFmt w:val="lowerRoman"/>
      <w:lvlText w:val="%6."/>
      <w:lvlJc w:val="right"/>
      <w:pPr>
        <w:ind w:left="4275" w:hanging="180"/>
      </w:pPr>
    </w:lvl>
    <w:lvl w:ilvl="6" w:tplc="4009000F" w:tentative="1">
      <w:start w:val="1"/>
      <w:numFmt w:val="decimal"/>
      <w:lvlText w:val="%7."/>
      <w:lvlJc w:val="left"/>
      <w:pPr>
        <w:ind w:left="4995" w:hanging="360"/>
      </w:pPr>
    </w:lvl>
    <w:lvl w:ilvl="7" w:tplc="40090019" w:tentative="1">
      <w:start w:val="1"/>
      <w:numFmt w:val="lowerLetter"/>
      <w:lvlText w:val="%8."/>
      <w:lvlJc w:val="left"/>
      <w:pPr>
        <w:ind w:left="5715" w:hanging="360"/>
      </w:pPr>
    </w:lvl>
    <w:lvl w:ilvl="8" w:tplc="40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6B667D22"/>
    <w:multiLevelType w:val="hybridMultilevel"/>
    <w:tmpl w:val="07B860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AE06E6"/>
    <w:multiLevelType w:val="hybridMultilevel"/>
    <w:tmpl w:val="D9567BA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44E1A"/>
    <w:multiLevelType w:val="hybridMultilevel"/>
    <w:tmpl w:val="C890C14C"/>
    <w:lvl w:ilvl="0" w:tplc="E1F06F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6528"/>
    <w:rsid w:val="0007617C"/>
    <w:rsid w:val="000C67ED"/>
    <w:rsid w:val="000C6B74"/>
    <w:rsid w:val="000D7772"/>
    <w:rsid w:val="000E4B49"/>
    <w:rsid w:val="000E6211"/>
    <w:rsid w:val="0010579D"/>
    <w:rsid w:val="00115343"/>
    <w:rsid w:val="00132EF8"/>
    <w:rsid w:val="001C28B9"/>
    <w:rsid w:val="001D6528"/>
    <w:rsid w:val="00254562"/>
    <w:rsid w:val="00286F8E"/>
    <w:rsid w:val="0031678D"/>
    <w:rsid w:val="00332314"/>
    <w:rsid w:val="00357846"/>
    <w:rsid w:val="003973B1"/>
    <w:rsid w:val="003B357C"/>
    <w:rsid w:val="003E4413"/>
    <w:rsid w:val="003F0B5F"/>
    <w:rsid w:val="004109BD"/>
    <w:rsid w:val="00464AA2"/>
    <w:rsid w:val="00475C2A"/>
    <w:rsid w:val="00477CE1"/>
    <w:rsid w:val="00490344"/>
    <w:rsid w:val="004C6A97"/>
    <w:rsid w:val="004E1AEE"/>
    <w:rsid w:val="004F6EBB"/>
    <w:rsid w:val="005B516D"/>
    <w:rsid w:val="00612D2F"/>
    <w:rsid w:val="00747DA8"/>
    <w:rsid w:val="00795F72"/>
    <w:rsid w:val="007A218E"/>
    <w:rsid w:val="007B748D"/>
    <w:rsid w:val="007B7617"/>
    <w:rsid w:val="007D4298"/>
    <w:rsid w:val="007F6351"/>
    <w:rsid w:val="00800C10"/>
    <w:rsid w:val="00813EEC"/>
    <w:rsid w:val="0086258C"/>
    <w:rsid w:val="00867F10"/>
    <w:rsid w:val="008E766B"/>
    <w:rsid w:val="009040B6"/>
    <w:rsid w:val="00907ACC"/>
    <w:rsid w:val="0092605D"/>
    <w:rsid w:val="009C06AC"/>
    <w:rsid w:val="00A33327"/>
    <w:rsid w:val="00A51E15"/>
    <w:rsid w:val="00AA2C5D"/>
    <w:rsid w:val="00B11B2F"/>
    <w:rsid w:val="00B1578A"/>
    <w:rsid w:val="00B3690A"/>
    <w:rsid w:val="00B63FDF"/>
    <w:rsid w:val="00B7256B"/>
    <w:rsid w:val="00B81834"/>
    <w:rsid w:val="00BA54C1"/>
    <w:rsid w:val="00BC5D3C"/>
    <w:rsid w:val="00BE34B2"/>
    <w:rsid w:val="00C21413"/>
    <w:rsid w:val="00D07357"/>
    <w:rsid w:val="00D176DC"/>
    <w:rsid w:val="00D670D0"/>
    <w:rsid w:val="00D91312"/>
    <w:rsid w:val="00D920C5"/>
    <w:rsid w:val="00DE614A"/>
    <w:rsid w:val="00E2122C"/>
    <w:rsid w:val="00E47181"/>
    <w:rsid w:val="00E71AA9"/>
    <w:rsid w:val="00E76ED1"/>
    <w:rsid w:val="00EB243E"/>
    <w:rsid w:val="00F01F92"/>
    <w:rsid w:val="00F40DFA"/>
    <w:rsid w:val="00FF6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B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5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D6528"/>
    <w:pPr>
      <w:spacing w:after="0" w:line="240" w:lineRule="auto"/>
    </w:pPr>
  </w:style>
  <w:style w:type="table" w:styleId="TableGrid">
    <w:name w:val="Table Grid"/>
    <w:basedOn w:val="TableNormal"/>
    <w:uiPriority w:val="59"/>
    <w:rsid w:val="003B3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64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4AA2"/>
  </w:style>
  <w:style w:type="paragraph" w:styleId="Footer">
    <w:name w:val="footer"/>
    <w:basedOn w:val="Normal"/>
    <w:link w:val="FooterChar"/>
    <w:uiPriority w:val="99"/>
    <w:semiHidden/>
    <w:unhideWhenUsed/>
    <w:rsid w:val="00464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4AA2"/>
  </w:style>
  <w:style w:type="paragraph" w:styleId="ListParagraph">
    <w:name w:val="List Paragraph"/>
    <w:basedOn w:val="Normal"/>
    <w:uiPriority w:val="34"/>
    <w:qFormat/>
    <w:rsid w:val="001C2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6EEA0-94F0-4AFC-9CFE-9405426F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aditya</cp:lastModifiedBy>
  <cp:revision>2</cp:revision>
  <cp:lastPrinted>2017-08-03T09:15:00Z</cp:lastPrinted>
  <dcterms:created xsi:type="dcterms:W3CDTF">2017-08-03T09:15:00Z</dcterms:created>
  <dcterms:modified xsi:type="dcterms:W3CDTF">2017-08-03T09:15:00Z</dcterms:modified>
</cp:coreProperties>
</file>